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76FB7391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9B7753">
        <w:t>27</w:t>
      </w:r>
      <w:r w:rsidR="00546AC0">
        <w:t xml:space="preserve"> </w:t>
      </w:r>
      <w:r w:rsidR="00B0401F">
        <w:t xml:space="preserve">P.M. on </w:t>
      </w:r>
      <w:r w:rsidR="009B7753">
        <w:t>March</w:t>
      </w:r>
      <w:r w:rsidR="00ED7A6D">
        <w:t xml:space="preserve"> 22</w:t>
      </w:r>
      <w:r w:rsidR="00054487">
        <w:t>, 202</w:t>
      </w:r>
      <w:r w:rsidR="00D44621">
        <w:t>2</w:t>
      </w:r>
      <w:r w:rsidR="00F93DB4">
        <w:t xml:space="preserve"> at the </w:t>
      </w:r>
      <w:r w:rsidR="000041E1">
        <w:t>Kidder Township Municipal Building, Lake Harmony, Pa</w:t>
      </w:r>
      <w:r w:rsidR="00054487">
        <w:t>.</w:t>
      </w:r>
    </w:p>
    <w:p w14:paraId="6DE516D8" w14:textId="77777777" w:rsidR="00AB4256" w:rsidRDefault="00AB4256" w:rsidP="00AB4256"/>
    <w:p w14:paraId="08AA6118" w14:textId="70574FB5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3E38A8">
        <w:t>Pantages</w:t>
      </w:r>
      <w:r w:rsidR="00047E3C">
        <w:t xml:space="preserve">, </w:t>
      </w:r>
      <w:r w:rsidR="003E38A8">
        <w:t>Gluck</w:t>
      </w:r>
      <w:r w:rsidR="00713334">
        <w:t xml:space="preserve">, </w:t>
      </w:r>
      <w:r w:rsidR="003E38A8">
        <w:t>Klotzman</w:t>
      </w:r>
      <w:r w:rsidR="00047E3C">
        <w:t xml:space="preserve"> and Township Solicitor </w:t>
      </w:r>
      <w:r w:rsidR="00ED7A6D">
        <w:t>Robert Yurchak</w:t>
      </w:r>
      <w:r w:rsidR="00702F11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1A194232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ABBAF4D" w14:textId="77777777" w:rsidR="00F542EE" w:rsidRDefault="00F542EE" w:rsidP="00ED7A6D"/>
    <w:p w14:paraId="303423B1" w14:textId="77777777" w:rsidR="00E70EBF" w:rsidRDefault="00E70EBF" w:rsidP="00E70EBF"/>
    <w:p w14:paraId="5B23DB7D" w14:textId="36939E04" w:rsidR="00D44621" w:rsidRPr="00ED7A6D" w:rsidRDefault="00F7135B" w:rsidP="00E40925">
      <w:pPr>
        <w:rPr>
          <w:b/>
        </w:rPr>
      </w:pPr>
      <w:r>
        <w:rPr>
          <w:b/>
        </w:rPr>
        <w:t xml:space="preserve">AUDIENCE PARTICIPATION: </w:t>
      </w:r>
      <w:r w:rsidR="00D44621">
        <w:rPr>
          <w:b/>
        </w:rPr>
        <w:t xml:space="preserve"> </w:t>
      </w:r>
    </w:p>
    <w:p w14:paraId="46EED4BA" w14:textId="5F123BDB" w:rsidR="00C512DA" w:rsidRDefault="00FD4CA1" w:rsidP="00C512DA">
      <w:pPr>
        <w:rPr>
          <w:b/>
        </w:rPr>
      </w:pPr>
      <w:r>
        <w:rPr>
          <w:b/>
        </w:rPr>
        <w:tab/>
      </w:r>
    </w:p>
    <w:p w14:paraId="58007FA0" w14:textId="3D7113F7" w:rsidR="00AC0B99" w:rsidRDefault="00AC0B99" w:rsidP="00AC0B99">
      <w:pPr>
        <w:ind w:left="720"/>
        <w:rPr>
          <w:bCs/>
        </w:rPr>
      </w:pPr>
      <w:r>
        <w:rPr>
          <w:b/>
        </w:rPr>
        <w:t xml:space="preserve">Raelene Eckley – </w:t>
      </w:r>
      <w:r w:rsidRPr="00AC0B99">
        <w:rPr>
          <w:bCs/>
        </w:rPr>
        <w:t>Inquired about the proposed solar farm</w:t>
      </w:r>
      <w:r>
        <w:rPr>
          <w:bCs/>
        </w:rPr>
        <w:t xml:space="preserve"> and the zoning amendments and asked if there would be future meetings in regards to it.</w:t>
      </w:r>
    </w:p>
    <w:p w14:paraId="7BD279DC" w14:textId="5499F9DC" w:rsidR="00AC0B99" w:rsidRDefault="00AC0B99" w:rsidP="00AC0B99">
      <w:pPr>
        <w:ind w:left="720"/>
        <w:rPr>
          <w:b/>
        </w:rPr>
      </w:pPr>
    </w:p>
    <w:p w14:paraId="32136063" w14:textId="15183683" w:rsidR="00AC0B99" w:rsidRPr="00AC0B99" w:rsidRDefault="00AC0B99" w:rsidP="00AC0B99">
      <w:pPr>
        <w:ind w:left="720"/>
        <w:rPr>
          <w:bCs/>
        </w:rPr>
      </w:pPr>
      <w:r>
        <w:rPr>
          <w:b/>
        </w:rPr>
        <w:t xml:space="preserve">Ralph Lennon – Lake Harmony Volunteer Fire Company – </w:t>
      </w:r>
      <w:r>
        <w:rPr>
          <w:bCs/>
        </w:rPr>
        <w:t>Chief Lennon wanted to thank all responding emergency agencies that assisted with an incident on the Turnpike last month that took 3 hours to complete</w:t>
      </w:r>
      <w:r w:rsidR="008E3845">
        <w:rPr>
          <w:bCs/>
        </w:rPr>
        <w:t xml:space="preserve">.  He also wanted to thank </w:t>
      </w:r>
      <w:r w:rsidR="00940FDD">
        <w:rPr>
          <w:bCs/>
        </w:rPr>
        <w:t xml:space="preserve">Albrightsville Volunteer Fire Company and Penn #2 Fire Company for their help at a house </w:t>
      </w:r>
      <w:r w:rsidR="008E3845">
        <w:rPr>
          <w:bCs/>
        </w:rPr>
        <w:t>fire on Lakeview Drive</w:t>
      </w:r>
      <w:r w:rsidR="00940FDD">
        <w:rPr>
          <w:bCs/>
        </w:rPr>
        <w:t xml:space="preserve"> last month</w:t>
      </w:r>
      <w:r w:rsidR="008E3845">
        <w:rPr>
          <w:bCs/>
        </w:rPr>
        <w:t xml:space="preserve">, he noted that </w:t>
      </w:r>
      <w:r w:rsidR="00472385">
        <w:rPr>
          <w:bCs/>
        </w:rPr>
        <w:t>if there had</w:t>
      </w:r>
      <w:r w:rsidR="008E3845">
        <w:rPr>
          <w:bCs/>
        </w:rPr>
        <w:t xml:space="preserve"> been a dry hydrant available</w:t>
      </w:r>
      <w:r w:rsidR="00E547BA">
        <w:rPr>
          <w:bCs/>
        </w:rPr>
        <w:t xml:space="preserve"> at the end of Wood St.</w:t>
      </w:r>
      <w:r w:rsidR="008E3845">
        <w:rPr>
          <w:bCs/>
        </w:rPr>
        <w:t>, crews would not have had to travel to the Galleria for water.  Chief Lennon also spoke about the “run cards” for the fire companies.</w:t>
      </w:r>
    </w:p>
    <w:p w14:paraId="29698C9B" w14:textId="77777777" w:rsidR="00AC0B99" w:rsidRDefault="00AC0B99" w:rsidP="00C512DA">
      <w:pPr>
        <w:rPr>
          <w:b/>
        </w:rPr>
      </w:pPr>
    </w:p>
    <w:p w14:paraId="598F3632" w14:textId="62B1DA48" w:rsidR="002C1EEB" w:rsidRDefault="002C1EEB" w:rsidP="00AC0B99">
      <w:pPr>
        <w:ind w:firstLine="720"/>
        <w:rPr>
          <w:bCs/>
        </w:rPr>
      </w:pPr>
      <w:r>
        <w:rPr>
          <w:b/>
        </w:rPr>
        <w:t xml:space="preserve">Rich Smallenburg – Albrightsville Volunteer Fire Company – </w:t>
      </w:r>
      <w:r>
        <w:rPr>
          <w:bCs/>
        </w:rPr>
        <w:t xml:space="preserve">Mr. Smallenburg </w:t>
      </w:r>
      <w:r>
        <w:rPr>
          <w:bCs/>
        </w:rPr>
        <w:tab/>
      </w:r>
      <w:r>
        <w:rPr>
          <w:bCs/>
        </w:rPr>
        <w:tab/>
        <w:t>inquired about the traffic emitters.</w:t>
      </w:r>
    </w:p>
    <w:p w14:paraId="5C0FF936" w14:textId="77777777" w:rsidR="00E547BA" w:rsidRDefault="00E547BA" w:rsidP="00AC0B99">
      <w:pPr>
        <w:ind w:firstLine="720"/>
        <w:rPr>
          <w:bCs/>
        </w:rPr>
      </w:pPr>
    </w:p>
    <w:p w14:paraId="60D0597F" w14:textId="34063FBE" w:rsidR="00E547BA" w:rsidRDefault="00E547BA" w:rsidP="00AC0B99">
      <w:pPr>
        <w:ind w:firstLine="720"/>
        <w:rPr>
          <w:bCs/>
        </w:rPr>
      </w:pPr>
    </w:p>
    <w:p w14:paraId="6D4DF4B6" w14:textId="77777777" w:rsidR="00E547BA" w:rsidRDefault="00E547BA" w:rsidP="00E547BA">
      <w:r>
        <w:rPr>
          <w:b/>
          <w:bCs/>
        </w:rPr>
        <w:t xml:space="preserve">AGENDA AMENDMENT </w:t>
      </w:r>
      <w:r>
        <w:t xml:space="preserve">- </w:t>
      </w:r>
      <w:r>
        <w:rPr>
          <w:b/>
        </w:rPr>
        <w:t>MOTION</w:t>
      </w:r>
      <w:r>
        <w:t xml:space="preserve"> - made by Mr. Gluck, seconded by Mr. Klotzman </w:t>
      </w:r>
      <w:r>
        <w:rPr>
          <w:b/>
          <w:bCs/>
        </w:rPr>
        <w:t xml:space="preserve">to Add </w:t>
      </w:r>
      <w:bookmarkStart w:id="0" w:name="_Hlk98933892"/>
      <w:r>
        <w:rPr>
          <w:b/>
          <w:bCs/>
        </w:rPr>
        <w:t xml:space="preserve">Exeter Industrial Drive Route 940, LLC, Blue Ridge Real Estate, Re-Advertise RFPs for Tree Cutting, Ratify Contract with Button Oil for Gasoline Deliveries, Advertise RFPs for Gas/Diesel/Propane, Ratify New Clerical Position for Patricia DeMarco </w:t>
      </w:r>
      <w:bookmarkEnd w:id="0"/>
      <w:r>
        <w:rPr>
          <w:b/>
          <w:bCs/>
        </w:rPr>
        <w:t>to the Agenda under NEW BUSINESS.</w:t>
      </w:r>
      <w:r>
        <w:t xml:space="preserve"> Motion carried 5-0.</w:t>
      </w:r>
    </w:p>
    <w:p w14:paraId="6EC8375C" w14:textId="77777777" w:rsidR="00E547BA" w:rsidRDefault="00E547BA" w:rsidP="00AC0B99">
      <w:pPr>
        <w:ind w:firstLine="720"/>
        <w:rPr>
          <w:bCs/>
        </w:rPr>
      </w:pPr>
    </w:p>
    <w:p w14:paraId="209526F7" w14:textId="15048FED" w:rsidR="002C1EEB" w:rsidRDefault="002C1EEB" w:rsidP="00C512DA">
      <w:pPr>
        <w:rPr>
          <w:bCs/>
        </w:rPr>
      </w:pPr>
    </w:p>
    <w:p w14:paraId="6B12216E" w14:textId="77777777" w:rsidR="002C1EEB" w:rsidRPr="002C1EEB" w:rsidRDefault="002C1EEB" w:rsidP="00C512DA">
      <w:pPr>
        <w:rPr>
          <w:bCs/>
        </w:rPr>
      </w:pPr>
    </w:p>
    <w:p w14:paraId="7DDFFA76" w14:textId="1179A8D3" w:rsidR="00053E7E" w:rsidRDefault="00AB4256" w:rsidP="00760B27">
      <w:r w:rsidRPr="006B0CEC">
        <w:rPr>
          <w:b/>
        </w:rPr>
        <w:t>APPROVAL OF MINUTES</w:t>
      </w:r>
      <w:r w:rsidRPr="006B0CEC">
        <w:t>:</w:t>
      </w:r>
    </w:p>
    <w:p w14:paraId="034E6F90" w14:textId="77777777" w:rsidR="00C90267" w:rsidRPr="00D9411F" w:rsidRDefault="00C90267" w:rsidP="00760B27">
      <w:pPr>
        <w:rPr>
          <w:b/>
        </w:rPr>
      </w:pPr>
    </w:p>
    <w:p w14:paraId="51D52474" w14:textId="30D078D4" w:rsidR="0010121F" w:rsidRDefault="00175640" w:rsidP="003E38A8">
      <w:pPr>
        <w:ind w:left="720"/>
      </w:pPr>
      <w:bookmarkStart w:id="1" w:name="_Hlk499802889"/>
      <w:bookmarkStart w:id="2" w:name="_Hlk30489274"/>
      <w:r w:rsidRPr="00AF1B2C">
        <w:rPr>
          <w:b/>
        </w:rPr>
        <w:t xml:space="preserve">Regular Monthly Meeting </w:t>
      </w:r>
      <w:r w:rsidR="00FD156B">
        <w:rPr>
          <w:b/>
        </w:rPr>
        <w:t>February 22</w:t>
      </w:r>
      <w:r w:rsidR="00ED7A6D">
        <w:rPr>
          <w:b/>
        </w:rPr>
        <w:t>, 2022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8A7D57">
        <w:t>Gluck,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FD156B">
        <w:t>Pantages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FD156B">
        <w:rPr>
          <w:b/>
          <w:bCs/>
        </w:rPr>
        <w:t>February 22</w:t>
      </w:r>
      <w:r w:rsidR="00ED7A6D">
        <w:rPr>
          <w:b/>
          <w:bCs/>
        </w:rPr>
        <w:t>, 2022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1"/>
      <w:r w:rsidR="00DA668E">
        <w:t xml:space="preserve">Motion carried </w:t>
      </w:r>
      <w:r w:rsidR="008A7D57">
        <w:t>5</w:t>
      </w:r>
      <w:r w:rsidR="00903FC5">
        <w:t>-0</w:t>
      </w:r>
      <w:bookmarkEnd w:id="2"/>
      <w:r w:rsidR="008A7D57">
        <w:t>.</w:t>
      </w:r>
    </w:p>
    <w:p w14:paraId="7BE3E410" w14:textId="70B13F55" w:rsidR="00FD156B" w:rsidRDefault="00FD156B" w:rsidP="003E38A8">
      <w:pPr>
        <w:ind w:left="720"/>
      </w:pPr>
    </w:p>
    <w:p w14:paraId="1B592C12" w14:textId="5113A3FE" w:rsidR="00FD156B" w:rsidRDefault="00FD156B" w:rsidP="00FD156B">
      <w:pPr>
        <w:ind w:left="720"/>
      </w:pPr>
      <w:r>
        <w:rPr>
          <w:b/>
        </w:rPr>
        <w:t>Proposed Zoning Amendment Workshop</w:t>
      </w:r>
      <w:r w:rsidRPr="00AF1B2C">
        <w:rPr>
          <w:b/>
        </w:rPr>
        <w:t xml:space="preserve"> Meeting </w:t>
      </w:r>
      <w:r>
        <w:rPr>
          <w:b/>
        </w:rPr>
        <w:t>March 10, 2022</w:t>
      </w:r>
      <w:r w:rsidRPr="00AF1B2C">
        <w:t xml:space="preserve">. </w:t>
      </w:r>
      <w:r w:rsidRPr="00545E71">
        <w:rPr>
          <w:b/>
        </w:rPr>
        <w:t>MOTION</w:t>
      </w:r>
      <w:r w:rsidRPr="00AF1B2C">
        <w:t xml:space="preserve"> - made by </w:t>
      </w:r>
      <w:r>
        <w:t>Mr. Gluck,</w:t>
      </w:r>
      <w:r w:rsidRPr="00AF1B2C">
        <w:t xml:space="preserve"> seconded by Mr.</w:t>
      </w:r>
      <w:r>
        <w:t xml:space="preserve"> Klotzman </w:t>
      </w:r>
      <w:r w:rsidRPr="00241839">
        <w:rPr>
          <w:b/>
          <w:bCs/>
        </w:rPr>
        <w:t xml:space="preserve">to approve the minutes of the </w:t>
      </w:r>
      <w:r>
        <w:rPr>
          <w:b/>
          <w:bCs/>
        </w:rPr>
        <w:t>March 10, 2022</w:t>
      </w:r>
      <w:r w:rsidRPr="00241839">
        <w:rPr>
          <w:b/>
          <w:bCs/>
        </w:rPr>
        <w:t xml:space="preserve"> </w:t>
      </w:r>
      <w:r>
        <w:rPr>
          <w:b/>
        </w:rPr>
        <w:t>Proposed Zoning Amendment Workshop</w:t>
      </w:r>
      <w:r w:rsidRPr="00AF1B2C">
        <w:rPr>
          <w:b/>
        </w:rPr>
        <w:t xml:space="preserve"> Meeting</w:t>
      </w:r>
      <w:r w:rsidRPr="00241839">
        <w:rPr>
          <w:b/>
          <w:bCs/>
        </w:rPr>
        <w:t>.</w:t>
      </w:r>
      <w:r w:rsidRPr="00AF1B2C">
        <w:t xml:space="preserve"> </w:t>
      </w:r>
      <w:r>
        <w:t>Motion carried 5-0.</w:t>
      </w:r>
    </w:p>
    <w:p w14:paraId="5AD79417" w14:textId="46FC6FBA" w:rsidR="00FD156B" w:rsidRDefault="00FD156B" w:rsidP="003E38A8">
      <w:pPr>
        <w:ind w:left="720"/>
      </w:pPr>
    </w:p>
    <w:p w14:paraId="5D570D75" w14:textId="77777777" w:rsidR="00FD156B" w:rsidRDefault="00FD156B" w:rsidP="003E38A8">
      <w:pPr>
        <w:ind w:left="720"/>
      </w:pPr>
    </w:p>
    <w:p w14:paraId="71ECF221" w14:textId="77777777" w:rsidR="00335341" w:rsidRDefault="00335341" w:rsidP="00ED7A6D"/>
    <w:p w14:paraId="50772CEA" w14:textId="77777777" w:rsidR="00053E7E" w:rsidRDefault="00053E7E" w:rsidP="007F3E15">
      <w:pPr>
        <w:rPr>
          <w:b/>
        </w:rPr>
      </w:pPr>
    </w:p>
    <w:p w14:paraId="3B87E6B2" w14:textId="5EDFFE10" w:rsidR="00053E7E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522285F3" w14:textId="77777777" w:rsidR="00C90267" w:rsidRPr="006B0CEC" w:rsidRDefault="00C90267" w:rsidP="007F3E15">
      <w:pPr>
        <w:rPr>
          <w:b/>
        </w:rPr>
      </w:pPr>
    </w:p>
    <w:p w14:paraId="72B5488C" w14:textId="3B79CA9F" w:rsidR="00E22EED" w:rsidRPr="00E22EED" w:rsidRDefault="009B4C0A" w:rsidP="00E70EBF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FD156B">
        <w:t>108,547.21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ED7A6D">
        <w:t>Gluck</w:t>
      </w:r>
      <w:r w:rsidRPr="00911770">
        <w:t>, seconded by M</w:t>
      </w:r>
      <w:r w:rsidR="003757A3">
        <w:t xml:space="preserve">r. </w:t>
      </w:r>
      <w:r w:rsidR="00ED7A6D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8A7D57">
        <w:rPr>
          <w:b/>
        </w:rPr>
        <w:t>$</w:t>
      </w:r>
      <w:r w:rsidR="00B871D8">
        <w:rPr>
          <w:b/>
        </w:rPr>
        <w:t>108,547.21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1C378479" w14:textId="77777777" w:rsidR="004D02A0" w:rsidRDefault="004D02A0" w:rsidP="00F3381B">
      <w:pPr>
        <w:rPr>
          <w:b/>
        </w:rPr>
      </w:pPr>
    </w:p>
    <w:p w14:paraId="28C5BB53" w14:textId="77777777" w:rsidR="004D02A0" w:rsidRDefault="004D02A0" w:rsidP="00F3381B">
      <w:pPr>
        <w:rPr>
          <w:b/>
        </w:rPr>
      </w:pPr>
    </w:p>
    <w:p w14:paraId="05F3390B" w14:textId="1DAFC3C9" w:rsidR="00C90267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  <w:r w:rsidR="00ED7A6D">
        <w:rPr>
          <w:b/>
        </w:rPr>
        <w:t>NONE</w:t>
      </w:r>
    </w:p>
    <w:p w14:paraId="3B1044D8" w14:textId="77777777" w:rsidR="008C6A45" w:rsidRDefault="008C6A45" w:rsidP="008C6A45">
      <w:pPr>
        <w:ind w:left="720"/>
        <w:rPr>
          <w:bCs/>
        </w:rPr>
      </w:pPr>
    </w:p>
    <w:p w14:paraId="4F48A4BF" w14:textId="77777777" w:rsidR="00596DA9" w:rsidRDefault="00596DA9" w:rsidP="00F3381B">
      <w:pPr>
        <w:rPr>
          <w:b/>
        </w:rPr>
      </w:pPr>
    </w:p>
    <w:p w14:paraId="061487F8" w14:textId="431B6CC4" w:rsidR="007C10C9" w:rsidRDefault="00AB4256" w:rsidP="00C90267">
      <w:pPr>
        <w:rPr>
          <w:b/>
        </w:rPr>
      </w:pPr>
      <w:r>
        <w:rPr>
          <w:b/>
        </w:rPr>
        <w:t>OLD BUSINESS</w:t>
      </w:r>
      <w:r w:rsidR="00EC666F">
        <w:rPr>
          <w:b/>
        </w:rPr>
        <w:t>:</w:t>
      </w:r>
      <w:r w:rsidR="003E286F">
        <w:rPr>
          <w:b/>
        </w:rPr>
        <w:t xml:space="preserve"> </w:t>
      </w:r>
      <w:r w:rsidR="00ED7A6D">
        <w:rPr>
          <w:b/>
        </w:rPr>
        <w:t xml:space="preserve"> </w:t>
      </w:r>
    </w:p>
    <w:p w14:paraId="0E287246" w14:textId="40B49D74" w:rsidR="00ED7A6D" w:rsidRDefault="00ED7A6D" w:rsidP="00C90267">
      <w:pPr>
        <w:rPr>
          <w:b/>
        </w:rPr>
      </w:pPr>
    </w:p>
    <w:p w14:paraId="4CF9B91F" w14:textId="6FC24E38" w:rsidR="00B871D8" w:rsidRDefault="00B871D8" w:rsidP="00B871D8">
      <w:pPr>
        <w:rPr>
          <w:bCs/>
        </w:rPr>
      </w:pPr>
      <w:r w:rsidRPr="00ED7A6D">
        <w:rPr>
          <w:b/>
        </w:rPr>
        <w:t xml:space="preserve">Hickory Run State Park – Latrine Improvements Project – </w:t>
      </w:r>
      <w:r>
        <w:rPr>
          <w:bCs/>
        </w:rPr>
        <w:t xml:space="preserve">Stormwater Agreement.  </w:t>
      </w:r>
      <w:r w:rsidRPr="007C10C9">
        <w:rPr>
          <w:b/>
        </w:rPr>
        <w:t>MOTION</w:t>
      </w:r>
      <w:r>
        <w:rPr>
          <w:bCs/>
        </w:rPr>
        <w:t xml:space="preserve"> – made by Mr. Gluck, seconded by Mr. Klotzman to </w:t>
      </w:r>
      <w:r w:rsidR="00713C9B">
        <w:rPr>
          <w:b/>
        </w:rPr>
        <w:t>Approve the Hickory Run State Park – Latrine Improvements Project Stormwater Agreement</w:t>
      </w:r>
      <w:r>
        <w:rPr>
          <w:b/>
        </w:rPr>
        <w:t xml:space="preserve">.  </w:t>
      </w:r>
      <w:r>
        <w:rPr>
          <w:bCs/>
        </w:rPr>
        <w:t>Motion carried 5-0</w:t>
      </w:r>
    </w:p>
    <w:p w14:paraId="3BB95884" w14:textId="5085912D" w:rsidR="00642052" w:rsidRDefault="00642052" w:rsidP="00C10272">
      <w:pPr>
        <w:rPr>
          <w:b/>
        </w:rPr>
      </w:pPr>
    </w:p>
    <w:p w14:paraId="784B7B06" w14:textId="77777777" w:rsidR="00C4720E" w:rsidRDefault="00C4720E" w:rsidP="00C10272">
      <w:pPr>
        <w:rPr>
          <w:b/>
        </w:rPr>
      </w:pPr>
    </w:p>
    <w:p w14:paraId="70377255" w14:textId="488D859C" w:rsidR="009F368F" w:rsidRDefault="00AB4256" w:rsidP="00C10272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2FD58D3E" w14:textId="2E9851C0" w:rsidR="00ED7A6D" w:rsidRDefault="00ED7A6D" w:rsidP="00C10272"/>
    <w:p w14:paraId="030FA82E" w14:textId="7BCDA254" w:rsidR="00713C9B" w:rsidRDefault="00713C9B" w:rsidP="00713C9B">
      <w:pPr>
        <w:rPr>
          <w:bCs/>
        </w:rPr>
      </w:pPr>
      <w:r w:rsidRPr="00ED7A6D">
        <w:rPr>
          <w:b/>
        </w:rPr>
        <w:t>Resignation</w:t>
      </w:r>
      <w:r w:rsidRPr="00ED7A6D">
        <w:rPr>
          <w:bCs/>
        </w:rPr>
        <w:t xml:space="preserve"> – Corporal David Mason – Effective </w:t>
      </w:r>
      <w:r>
        <w:rPr>
          <w:bCs/>
        </w:rPr>
        <w:t>March 15</w:t>
      </w:r>
      <w:r w:rsidRPr="00ED7A6D">
        <w:rPr>
          <w:bCs/>
        </w:rPr>
        <w:t>, 2022</w:t>
      </w:r>
      <w:r>
        <w:rPr>
          <w:bCs/>
        </w:rPr>
        <w:t xml:space="preserve">.  </w:t>
      </w:r>
      <w:r w:rsidRPr="007C10C9">
        <w:rPr>
          <w:b/>
        </w:rPr>
        <w:t>MOTION</w:t>
      </w:r>
      <w:r>
        <w:rPr>
          <w:bCs/>
        </w:rPr>
        <w:t xml:space="preserve"> – made by Mr. Gluck, seconded by Mr. Pantages to </w:t>
      </w:r>
      <w:r>
        <w:rPr>
          <w:b/>
        </w:rPr>
        <w:t xml:space="preserve">Accept the Resignation Request from David Mason Effective March 15, 2022.  </w:t>
      </w:r>
      <w:r>
        <w:rPr>
          <w:bCs/>
        </w:rPr>
        <w:t>Motion carried 5-0</w:t>
      </w:r>
    </w:p>
    <w:p w14:paraId="754021E1" w14:textId="71787F37" w:rsidR="00ED7A6D" w:rsidRPr="00ED7A6D" w:rsidRDefault="00ED7A6D" w:rsidP="00ED7A6D">
      <w:pPr>
        <w:spacing w:line="276" w:lineRule="auto"/>
        <w:ind w:left="1440" w:hanging="1440"/>
        <w:rPr>
          <w:bCs/>
        </w:rPr>
      </w:pPr>
    </w:p>
    <w:p w14:paraId="037C1EDB" w14:textId="495D4EAB" w:rsidR="006C1592" w:rsidRDefault="00713C9B" w:rsidP="006C1592">
      <w:pPr>
        <w:rPr>
          <w:bCs/>
        </w:rPr>
      </w:pPr>
      <w:r>
        <w:rPr>
          <w:b/>
        </w:rPr>
        <w:t>Kidder Township Police</w:t>
      </w:r>
      <w:r w:rsidR="00ED7A6D" w:rsidRPr="00ED7A6D">
        <w:rPr>
          <w:bCs/>
        </w:rPr>
        <w:t xml:space="preserve"> </w:t>
      </w:r>
      <w:r>
        <w:rPr>
          <w:bCs/>
        </w:rPr>
        <w:t>–</w:t>
      </w:r>
      <w:r w:rsidR="00ED7A6D" w:rsidRPr="00ED7A6D">
        <w:rPr>
          <w:bCs/>
        </w:rPr>
        <w:t xml:space="preserve"> </w:t>
      </w:r>
      <w:r>
        <w:t>Cadet Ride-Along Program</w:t>
      </w:r>
      <w:r w:rsidR="006C1592">
        <w:t xml:space="preserve">.  </w:t>
      </w:r>
      <w:bookmarkStart w:id="3" w:name="_Hlk96941779"/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>
        <w:rPr>
          <w:bCs/>
        </w:rPr>
        <w:t>Pantages</w:t>
      </w:r>
      <w:r w:rsidR="006C1592">
        <w:rPr>
          <w:bCs/>
        </w:rPr>
        <w:t xml:space="preserve"> to </w:t>
      </w:r>
      <w:r>
        <w:rPr>
          <w:b/>
        </w:rPr>
        <w:t>Approve the Kidder Township Police’s Cadet Ride-Along Program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bookmarkEnd w:id="3"/>
    <w:p w14:paraId="3860A176" w14:textId="4BB877B2" w:rsidR="00ED7A6D" w:rsidRPr="00ED7A6D" w:rsidRDefault="00ED7A6D" w:rsidP="00ED7A6D">
      <w:pPr>
        <w:spacing w:line="276" w:lineRule="auto"/>
        <w:rPr>
          <w:bCs/>
        </w:rPr>
      </w:pPr>
    </w:p>
    <w:p w14:paraId="36324D32" w14:textId="15603D1A" w:rsidR="006C1592" w:rsidRDefault="00F952B6" w:rsidP="006C1592">
      <w:pPr>
        <w:rPr>
          <w:bCs/>
        </w:rPr>
      </w:pPr>
      <w:r>
        <w:rPr>
          <w:b/>
          <w:bCs/>
        </w:rPr>
        <w:t>Exeter Industrial Drive Route 940, LLC</w:t>
      </w:r>
      <w:r w:rsidRPr="00ED7A6D">
        <w:rPr>
          <w:b/>
        </w:rPr>
        <w:t xml:space="preserve"> </w:t>
      </w:r>
      <w:r>
        <w:rPr>
          <w:b/>
        </w:rPr>
        <w:t>–</w:t>
      </w:r>
      <w:r w:rsidR="00ED7A6D" w:rsidRPr="00ED7A6D">
        <w:rPr>
          <w:b/>
        </w:rPr>
        <w:t xml:space="preserve"> </w:t>
      </w:r>
      <w:r>
        <w:rPr>
          <w:bCs/>
        </w:rPr>
        <w:t xml:space="preserve">Request to add 267 Additional Parking Spaces.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01250B">
        <w:rPr>
          <w:bCs/>
        </w:rPr>
        <w:t>Klotzman</w:t>
      </w:r>
      <w:r w:rsidR="006C1592">
        <w:rPr>
          <w:bCs/>
        </w:rPr>
        <w:t xml:space="preserve">, seconded by Mr. </w:t>
      </w:r>
      <w:r w:rsidR="0001250B">
        <w:rPr>
          <w:bCs/>
        </w:rPr>
        <w:t>Gluck</w:t>
      </w:r>
      <w:r w:rsidR="006C1592">
        <w:rPr>
          <w:bCs/>
        </w:rPr>
        <w:t xml:space="preserve"> to </w:t>
      </w:r>
      <w:r w:rsidR="0001250B">
        <w:rPr>
          <w:b/>
        </w:rPr>
        <w:t>Send the Request to the Planning Commission, Sewage Officer and DEP for Further Review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6E1EF4EB" w14:textId="42C83D26" w:rsidR="00ED7A6D" w:rsidRPr="00ED7A6D" w:rsidRDefault="00ED7A6D" w:rsidP="00ED7A6D">
      <w:pPr>
        <w:spacing w:line="276" w:lineRule="auto"/>
        <w:rPr>
          <w:bCs/>
        </w:rPr>
      </w:pPr>
    </w:p>
    <w:p w14:paraId="2D63164F" w14:textId="35722613" w:rsidR="00AF5150" w:rsidRDefault="0001250B" w:rsidP="00AF5150">
      <w:pPr>
        <w:rPr>
          <w:bCs/>
        </w:rPr>
      </w:pPr>
      <w:r>
        <w:rPr>
          <w:b/>
        </w:rPr>
        <w:t>Blue Ridge Real Estate</w:t>
      </w:r>
      <w:r w:rsidR="00ED7A6D" w:rsidRPr="00ED7A6D">
        <w:rPr>
          <w:bCs/>
        </w:rPr>
        <w:t xml:space="preserve"> – </w:t>
      </w:r>
      <w:r>
        <w:rPr>
          <w:bCs/>
        </w:rPr>
        <w:t>Zoning Map Change</w:t>
      </w:r>
      <w:r w:rsidR="006C1592">
        <w:rPr>
          <w:bCs/>
        </w:rPr>
        <w:t xml:space="preserve">.  </w:t>
      </w:r>
      <w:r w:rsidR="00AF5150" w:rsidRPr="007C10C9">
        <w:rPr>
          <w:b/>
        </w:rPr>
        <w:t>MOTION</w:t>
      </w:r>
      <w:r w:rsidR="00AF5150">
        <w:rPr>
          <w:bCs/>
        </w:rPr>
        <w:t xml:space="preserve"> – made by Mr. Berger, seconded by Mr. Gluck to </w:t>
      </w:r>
      <w:r w:rsidR="00AF5150">
        <w:rPr>
          <w:b/>
        </w:rPr>
        <w:t xml:space="preserve">Send the Request to the Planning Commission and Carbon County for Further Review.  </w:t>
      </w:r>
      <w:r w:rsidR="00AF5150">
        <w:rPr>
          <w:bCs/>
        </w:rPr>
        <w:t>Motion carried 5-0</w:t>
      </w:r>
    </w:p>
    <w:p w14:paraId="1A96E6CF" w14:textId="4C5E6E31" w:rsidR="006C1592" w:rsidRDefault="006C1592" w:rsidP="006C1592">
      <w:pPr>
        <w:rPr>
          <w:bCs/>
        </w:rPr>
      </w:pPr>
      <w:r>
        <w:rPr>
          <w:b/>
        </w:rPr>
        <w:t xml:space="preserve">  </w:t>
      </w:r>
    </w:p>
    <w:p w14:paraId="58B11316" w14:textId="1A76C566" w:rsidR="006C1592" w:rsidRDefault="00AF5150" w:rsidP="006C1592">
      <w:pPr>
        <w:rPr>
          <w:bCs/>
        </w:rPr>
      </w:pPr>
      <w:r>
        <w:rPr>
          <w:b/>
        </w:rPr>
        <w:t xml:space="preserve">Re-Advertise </w:t>
      </w:r>
      <w:r w:rsidR="008F41A7">
        <w:rPr>
          <w:b/>
        </w:rPr>
        <w:t>RFPs</w:t>
      </w:r>
      <w:r>
        <w:rPr>
          <w:b/>
        </w:rPr>
        <w:t xml:space="preserve"> for Tree Cutting</w:t>
      </w:r>
      <w:r w:rsidR="006C1592">
        <w:rPr>
          <w:bCs/>
        </w:rPr>
        <w:t xml:space="preserve">.  </w:t>
      </w:r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 w:rsidR="00983B55">
        <w:rPr>
          <w:bCs/>
        </w:rPr>
        <w:t>Gluck</w:t>
      </w:r>
      <w:r w:rsidR="006C1592">
        <w:rPr>
          <w:bCs/>
        </w:rPr>
        <w:t xml:space="preserve">, seconded by Mr. </w:t>
      </w:r>
      <w:r>
        <w:rPr>
          <w:bCs/>
        </w:rPr>
        <w:t>Berger</w:t>
      </w:r>
      <w:r w:rsidR="006C1592">
        <w:rPr>
          <w:bCs/>
        </w:rPr>
        <w:t xml:space="preserve"> to </w:t>
      </w:r>
      <w:r>
        <w:rPr>
          <w:b/>
        </w:rPr>
        <w:t xml:space="preserve">Re-Advertise </w:t>
      </w:r>
      <w:r w:rsidR="008F41A7">
        <w:rPr>
          <w:b/>
        </w:rPr>
        <w:t>RFPs</w:t>
      </w:r>
      <w:r>
        <w:rPr>
          <w:b/>
        </w:rPr>
        <w:t xml:space="preserve"> for Tree Cutting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0A34EAFF" w14:textId="2B27E6B8" w:rsidR="008F41A7" w:rsidRDefault="008F41A7" w:rsidP="006C1592">
      <w:pPr>
        <w:rPr>
          <w:bCs/>
        </w:rPr>
      </w:pPr>
    </w:p>
    <w:p w14:paraId="68539083" w14:textId="2EF7F0E1" w:rsidR="008F41A7" w:rsidRDefault="008F41A7" w:rsidP="008F41A7">
      <w:pPr>
        <w:rPr>
          <w:bCs/>
        </w:rPr>
      </w:pPr>
      <w:r>
        <w:rPr>
          <w:b/>
        </w:rPr>
        <w:t xml:space="preserve">Button Oil – </w:t>
      </w:r>
      <w:r w:rsidR="00D517DA">
        <w:rPr>
          <w:bCs/>
        </w:rPr>
        <w:t xml:space="preserve">Ratify Contract for </w:t>
      </w:r>
      <w:r>
        <w:rPr>
          <w:bCs/>
        </w:rPr>
        <w:t xml:space="preserve">Gasoline Deliveries.  </w:t>
      </w:r>
      <w:r w:rsidRPr="007C10C9">
        <w:rPr>
          <w:b/>
        </w:rPr>
        <w:t>MOTION</w:t>
      </w:r>
      <w:r>
        <w:rPr>
          <w:bCs/>
        </w:rPr>
        <w:t xml:space="preserve"> – made by Mr. Gluck, seconded by Mr. Pantages to </w:t>
      </w:r>
      <w:r>
        <w:rPr>
          <w:b/>
        </w:rPr>
        <w:t xml:space="preserve">Ratify the Contract with Button Oil for Gasoline Deliveries.  </w:t>
      </w:r>
      <w:r>
        <w:rPr>
          <w:bCs/>
        </w:rPr>
        <w:t>Motion carried 5-0</w:t>
      </w:r>
    </w:p>
    <w:p w14:paraId="78E0C0E6" w14:textId="61553D9A" w:rsidR="00D517DA" w:rsidRDefault="00D517DA" w:rsidP="008F41A7">
      <w:pPr>
        <w:rPr>
          <w:bCs/>
        </w:rPr>
      </w:pPr>
    </w:p>
    <w:p w14:paraId="291CB18A" w14:textId="35E587EB" w:rsidR="00D517DA" w:rsidRDefault="00D517DA" w:rsidP="00D517DA">
      <w:pPr>
        <w:rPr>
          <w:bCs/>
        </w:rPr>
      </w:pPr>
      <w:bookmarkStart w:id="4" w:name="_Hlk98939614"/>
      <w:r>
        <w:rPr>
          <w:b/>
        </w:rPr>
        <w:t>Advertise RFPs for Gasoline, Diesel and Propane Deliveries</w:t>
      </w:r>
      <w:bookmarkEnd w:id="4"/>
      <w:r>
        <w:rPr>
          <w:bCs/>
        </w:rPr>
        <w:t xml:space="preserve">.  </w:t>
      </w:r>
      <w:r w:rsidRPr="007C10C9">
        <w:rPr>
          <w:b/>
        </w:rPr>
        <w:t>MOTION</w:t>
      </w:r>
      <w:r>
        <w:rPr>
          <w:bCs/>
        </w:rPr>
        <w:t xml:space="preserve"> – made by Mr. Klotzman, seconded by Mr. Gluck to </w:t>
      </w:r>
      <w:r>
        <w:rPr>
          <w:b/>
        </w:rPr>
        <w:t xml:space="preserve">Advertise RFPs for Gasoline, Diesel and Propane Deliveries.  </w:t>
      </w:r>
      <w:r>
        <w:rPr>
          <w:bCs/>
        </w:rPr>
        <w:t>Motion carried 5-0</w:t>
      </w:r>
    </w:p>
    <w:p w14:paraId="419C1FA8" w14:textId="1D774F58" w:rsidR="00D517DA" w:rsidRDefault="00D517DA" w:rsidP="00D517DA">
      <w:pPr>
        <w:rPr>
          <w:bCs/>
        </w:rPr>
      </w:pPr>
    </w:p>
    <w:p w14:paraId="24ADC0C5" w14:textId="77777777" w:rsidR="00D517DA" w:rsidRDefault="00D517DA" w:rsidP="00D517DA">
      <w:pPr>
        <w:rPr>
          <w:b/>
        </w:rPr>
      </w:pPr>
    </w:p>
    <w:p w14:paraId="148AA431" w14:textId="77777777" w:rsidR="00D517DA" w:rsidRDefault="00D517DA" w:rsidP="00D517DA">
      <w:pPr>
        <w:rPr>
          <w:b/>
        </w:rPr>
      </w:pPr>
    </w:p>
    <w:p w14:paraId="4509C048" w14:textId="77777777" w:rsidR="00D517DA" w:rsidRDefault="00D517DA" w:rsidP="00D517DA">
      <w:pPr>
        <w:rPr>
          <w:b/>
        </w:rPr>
      </w:pPr>
    </w:p>
    <w:p w14:paraId="1BD065E8" w14:textId="77777777" w:rsidR="00D517DA" w:rsidRDefault="00D517DA" w:rsidP="00D517DA">
      <w:pPr>
        <w:rPr>
          <w:b/>
        </w:rPr>
      </w:pPr>
    </w:p>
    <w:p w14:paraId="747C61FB" w14:textId="63DB216A" w:rsidR="00D517DA" w:rsidRDefault="00D517DA" w:rsidP="00D517DA">
      <w:pPr>
        <w:rPr>
          <w:bCs/>
        </w:rPr>
      </w:pPr>
      <w:r>
        <w:rPr>
          <w:b/>
        </w:rPr>
        <w:t xml:space="preserve">Ratify New Clerical Position – </w:t>
      </w:r>
      <w:r>
        <w:rPr>
          <w:bCs/>
        </w:rPr>
        <w:t xml:space="preserve">Patricia DeMarco, $16.00 per hour.  </w:t>
      </w:r>
      <w:r w:rsidRPr="007C10C9">
        <w:rPr>
          <w:b/>
        </w:rPr>
        <w:t>MOTION</w:t>
      </w:r>
      <w:r>
        <w:rPr>
          <w:bCs/>
        </w:rPr>
        <w:t xml:space="preserve"> – made by Mr. </w:t>
      </w:r>
      <w:r w:rsidR="00CD2427">
        <w:rPr>
          <w:bCs/>
        </w:rPr>
        <w:t>Gluck</w:t>
      </w:r>
      <w:r>
        <w:rPr>
          <w:bCs/>
        </w:rPr>
        <w:t xml:space="preserve">, seconded by Mr. </w:t>
      </w:r>
      <w:r w:rsidR="00CD2427">
        <w:rPr>
          <w:bCs/>
        </w:rPr>
        <w:t>Klotzman</w:t>
      </w:r>
      <w:r>
        <w:rPr>
          <w:bCs/>
        </w:rPr>
        <w:t xml:space="preserve"> to </w:t>
      </w:r>
      <w:r w:rsidR="00CD2427">
        <w:rPr>
          <w:b/>
        </w:rPr>
        <w:t>Ratify the New Clerical Position – Patricia De Marco at $16.00 per hour</w:t>
      </w:r>
      <w:r>
        <w:rPr>
          <w:b/>
        </w:rPr>
        <w:t xml:space="preserve">.  </w:t>
      </w:r>
      <w:r>
        <w:rPr>
          <w:bCs/>
        </w:rPr>
        <w:t>Motion carried 5-0</w:t>
      </w:r>
    </w:p>
    <w:p w14:paraId="052B983F" w14:textId="77777777" w:rsidR="00D517DA" w:rsidRDefault="00D517DA" w:rsidP="00D517DA">
      <w:pPr>
        <w:rPr>
          <w:bCs/>
        </w:rPr>
      </w:pPr>
    </w:p>
    <w:p w14:paraId="3166E97F" w14:textId="689DD43E" w:rsidR="00053E7E" w:rsidRDefault="00053E7E" w:rsidP="00F33237">
      <w:pPr>
        <w:rPr>
          <w:b/>
        </w:rPr>
      </w:pPr>
    </w:p>
    <w:p w14:paraId="1E7AC0EB" w14:textId="45C9016E" w:rsidR="009E05A9" w:rsidRDefault="00AB4256" w:rsidP="00F33237">
      <w:pPr>
        <w:rPr>
          <w:bCs/>
        </w:rPr>
      </w:pPr>
      <w:r w:rsidRPr="00910A93">
        <w:rPr>
          <w:b/>
        </w:rPr>
        <w:t>OTHER BUSINESS</w:t>
      </w:r>
      <w:r w:rsidRPr="00CA1945">
        <w:t>:</w:t>
      </w:r>
      <w:r w:rsidR="00DA668E">
        <w:tab/>
      </w:r>
      <w:r w:rsidR="00164ACB">
        <w:rPr>
          <w:b/>
        </w:rPr>
        <w:t xml:space="preserve"> </w:t>
      </w:r>
      <w:r w:rsidR="00D76C08">
        <w:rPr>
          <w:bCs/>
        </w:rPr>
        <w:t xml:space="preserve"> </w:t>
      </w:r>
    </w:p>
    <w:p w14:paraId="4B48AC35" w14:textId="3E033F87" w:rsidR="003824B2" w:rsidRDefault="003824B2" w:rsidP="00F33237">
      <w:pPr>
        <w:rPr>
          <w:bCs/>
        </w:rPr>
      </w:pPr>
    </w:p>
    <w:p w14:paraId="595E8351" w14:textId="77777777" w:rsidR="005E7A57" w:rsidRPr="005E7A57" w:rsidRDefault="005E7A57" w:rsidP="005E7A57">
      <w:pPr>
        <w:spacing w:after="120" w:line="276" w:lineRule="auto"/>
      </w:pPr>
      <w:r w:rsidRPr="005E7A57">
        <w:rPr>
          <w:b/>
          <w:bCs/>
        </w:rPr>
        <w:t>Carbon County Tax Claim Bureau</w:t>
      </w:r>
      <w:r w:rsidRPr="005E7A57">
        <w:t xml:space="preserve"> – Approve bids received (6) </w:t>
      </w:r>
      <w:r w:rsidRPr="005E7A57">
        <w:tab/>
      </w:r>
      <w:r w:rsidRPr="005E7A57">
        <w:tab/>
      </w:r>
      <w:r w:rsidRPr="005E7A57">
        <w:tab/>
      </w:r>
    </w:p>
    <w:tbl>
      <w:tblPr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1789"/>
        <w:gridCol w:w="240"/>
        <w:gridCol w:w="2237"/>
        <w:gridCol w:w="238"/>
        <w:gridCol w:w="2429"/>
        <w:gridCol w:w="1527"/>
      </w:tblGrid>
      <w:tr w:rsidR="005E7A57" w:rsidRPr="005E7A57" w14:paraId="411F1EED" w14:textId="77777777" w:rsidTr="008139A0">
        <w:trPr>
          <w:trHeight w:val="387"/>
          <w:jc w:val="center"/>
        </w:trPr>
        <w:tc>
          <w:tcPr>
            <w:tcW w:w="1787" w:type="dxa"/>
            <w:hideMark/>
          </w:tcPr>
          <w:p w14:paraId="19E0A37B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bookmarkStart w:id="5" w:name="_Hlk77152112"/>
            <w:r w:rsidRPr="005E7A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Tax Parcel No.</w:t>
            </w:r>
          </w:p>
        </w:tc>
        <w:tc>
          <w:tcPr>
            <w:tcW w:w="240" w:type="dxa"/>
          </w:tcPr>
          <w:p w14:paraId="59EC5796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5AE8EE48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5E7A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Current Owner</w:t>
            </w:r>
          </w:p>
        </w:tc>
        <w:tc>
          <w:tcPr>
            <w:tcW w:w="238" w:type="dxa"/>
          </w:tcPr>
          <w:p w14:paraId="350A235D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7" w:type="dxa"/>
            <w:hideMark/>
          </w:tcPr>
          <w:p w14:paraId="60FB6D24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5E7A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Purchaser</w:t>
            </w:r>
          </w:p>
        </w:tc>
        <w:tc>
          <w:tcPr>
            <w:tcW w:w="1526" w:type="dxa"/>
            <w:hideMark/>
          </w:tcPr>
          <w:p w14:paraId="2896ED6C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5E7A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Bid Amount</w:t>
            </w:r>
          </w:p>
        </w:tc>
      </w:tr>
      <w:tr w:rsidR="005E7A57" w:rsidRPr="005E7A57" w14:paraId="10EF7733" w14:textId="77777777" w:rsidTr="008139A0">
        <w:trPr>
          <w:trHeight w:val="207"/>
          <w:jc w:val="center"/>
        </w:trPr>
        <w:tc>
          <w:tcPr>
            <w:tcW w:w="1787" w:type="dxa"/>
            <w:hideMark/>
          </w:tcPr>
          <w:p w14:paraId="61F24A01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75A-20-A56</w:t>
            </w:r>
          </w:p>
        </w:tc>
        <w:tc>
          <w:tcPr>
            <w:tcW w:w="240" w:type="dxa"/>
          </w:tcPr>
          <w:p w14:paraId="270DF563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hideMark/>
          </w:tcPr>
          <w:p w14:paraId="5D8B9574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</w:tc>
        <w:tc>
          <w:tcPr>
            <w:tcW w:w="238" w:type="dxa"/>
          </w:tcPr>
          <w:p w14:paraId="4EF16FB6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hideMark/>
          </w:tcPr>
          <w:p w14:paraId="1F577A87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</w:tc>
        <w:tc>
          <w:tcPr>
            <w:tcW w:w="1526" w:type="dxa"/>
            <w:hideMark/>
          </w:tcPr>
          <w:p w14:paraId="7A04459C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$867.00</w:t>
            </w:r>
          </w:p>
        </w:tc>
      </w:tr>
      <w:tr w:rsidR="005E7A57" w:rsidRPr="005E7A57" w14:paraId="03B2028D" w14:textId="77777777" w:rsidTr="008139A0">
        <w:trPr>
          <w:trHeight w:val="207"/>
          <w:jc w:val="center"/>
        </w:trPr>
        <w:tc>
          <w:tcPr>
            <w:tcW w:w="1787" w:type="dxa"/>
            <w:hideMark/>
          </w:tcPr>
          <w:p w14:paraId="4DBC8704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75A-20-A58</w:t>
            </w:r>
          </w:p>
          <w:p w14:paraId="549473BA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75A-20-A59</w:t>
            </w:r>
          </w:p>
        </w:tc>
        <w:tc>
          <w:tcPr>
            <w:tcW w:w="240" w:type="dxa"/>
          </w:tcPr>
          <w:p w14:paraId="5E288727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hideMark/>
          </w:tcPr>
          <w:p w14:paraId="53D5C22D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  <w:p w14:paraId="4A871E79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</w:tc>
        <w:tc>
          <w:tcPr>
            <w:tcW w:w="238" w:type="dxa"/>
          </w:tcPr>
          <w:p w14:paraId="3CA8F7E7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hideMark/>
          </w:tcPr>
          <w:p w14:paraId="393B1AA1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  <w:p w14:paraId="2B7977CB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</w:tc>
        <w:tc>
          <w:tcPr>
            <w:tcW w:w="1526" w:type="dxa"/>
            <w:hideMark/>
          </w:tcPr>
          <w:p w14:paraId="6DF57066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$867.00</w:t>
            </w:r>
          </w:p>
          <w:p w14:paraId="7BE5E818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$ 867.00</w:t>
            </w:r>
          </w:p>
          <w:p w14:paraId="3E05E86A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bookmarkEnd w:id="5"/>
      </w:tr>
      <w:tr w:rsidR="005E7A57" w:rsidRPr="005E7A57" w14:paraId="22339D19" w14:textId="77777777" w:rsidTr="008139A0">
        <w:trPr>
          <w:trHeight w:val="207"/>
          <w:jc w:val="center"/>
        </w:trPr>
        <w:tc>
          <w:tcPr>
            <w:tcW w:w="1787" w:type="dxa"/>
          </w:tcPr>
          <w:p w14:paraId="5F189F1B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75A-20-A60</w:t>
            </w:r>
          </w:p>
          <w:p w14:paraId="4E9CBE60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75A-20-A61</w:t>
            </w:r>
          </w:p>
          <w:p w14:paraId="6E405478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75A-20-A64</w:t>
            </w:r>
          </w:p>
        </w:tc>
        <w:tc>
          <w:tcPr>
            <w:tcW w:w="240" w:type="dxa"/>
          </w:tcPr>
          <w:p w14:paraId="34F57981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84311B8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  <w:p w14:paraId="500BA11A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  <w:p w14:paraId="69303371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John M. Herman</w:t>
            </w:r>
          </w:p>
        </w:tc>
        <w:tc>
          <w:tcPr>
            <w:tcW w:w="238" w:type="dxa"/>
          </w:tcPr>
          <w:p w14:paraId="79325D73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</w:tcPr>
          <w:p w14:paraId="1C37F818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  <w:p w14:paraId="2A35792D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  <w:p w14:paraId="60767F9F" w14:textId="77777777" w:rsidR="005E7A57" w:rsidRPr="005E7A57" w:rsidRDefault="005E7A57" w:rsidP="005E7A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Fabrice </w:t>
            </w:r>
            <w:proofErr w:type="spellStart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Nzanzu</w:t>
            </w:r>
            <w:proofErr w:type="spellEnd"/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Matata</w:t>
            </w:r>
          </w:p>
        </w:tc>
        <w:tc>
          <w:tcPr>
            <w:tcW w:w="1526" w:type="dxa"/>
          </w:tcPr>
          <w:p w14:paraId="3D0AF385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$867.00</w:t>
            </w:r>
          </w:p>
          <w:p w14:paraId="682CF959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$867.00</w:t>
            </w:r>
          </w:p>
          <w:p w14:paraId="2066C8D7" w14:textId="77777777" w:rsidR="005E7A57" w:rsidRPr="005E7A57" w:rsidRDefault="005E7A57" w:rsidP="005E7A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E7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$867.00</w:t>
            </w:r>
          </w:p>
        </w:tc>
      </w:tr>
    </w:tbl>
    <w:p w14:paraId="22527296" w14:textId="77777777" w:rsidR="005E7A57" w:rsidRDefault="005E7A57" w:rsidP="005E7A57">
      <w:pPr>
        <w:spacing w:line="276" w:lineRule="auto"/>
        <w:rPr>
          <w:b/>
        </w:rPr>
      </w:pPr>
    </w:p>
    <w:p w14:paraId="50029A4A" w14:textId="77236F17" w:rsidR="005E7A57" w:rsidRPr="00B40E81" w:rsidRDefault="005E7A57" w:rsidP="005E7A57">
      <w:pPr>
        <w:spacing w:line="276" w:lineRule="auto"/>
        <w:rPr>
          <w:b/>
        </w:rPr>
      </w:pPr>
      <w:r>
        <w:rPr>
          <w:b/>
          <w:bCs/>
        </w:rPr>
        <w:t xml:space="preserve">Motion – </w:t>
      </w:r>
      <w:r>
        <w:t xml:space="preserve">Made by Mr. Pantages, seconded by Mr. Klotzman to </w:t>
      </w:r>
      <w:r>
        <w:rPr>
          <w:b/>
          <w:bCs/>
        </w:rPr>
        <w:t xml:space="preserve">Approve Bids Received (6) from Carbon County Tax Claim Bureau to be Placed Back on the Tax Roll.  </w:t>
      </w:r>
      <w:r>
        <w:t>Motion carried 5-0.</w:t>
      </w:r>
    </w:p>
    <w:p w14:paraId="68366D72" w14:textId="1D7338F1" w:rsidR="003824B2" w:rsidRDefault="003824B2" w:rsidP="003824B2">
      <w:pPr>
        <w:rPr>
          <w:bCs/>
        </w:rPr>
      </w:pPr>
    </w:p>
    <w:p w14:paraId="42EEE9E5" w14:textId="000F204C" w:rsidR="00053E7E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5E229EE8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B40E81">
        <w:t>Nothing Additional.</w:t>
      </w:r>
    </w:p>
    <w:p w14:paraId="5B193151" w14:textId="60EAE0C4" w:rsidR="00164ACB" w:rsidRPr="006C3925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bookmarkStart w:id="6" w:name="_Hlk43733596"/>
      <w:r w:rsidR="005E7A57">
        <w:t>Mr. Berger noted that materials should be available soon for the N. Lake Drive project.</w:t>
      </w:r>
    </w:p>
    <w:bookmarkEnd w:id="6"/>
    <w:p w14:paraId="0DB25872" w14:textId="2F64E6B1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5E7A57">
        <w:t>Nothing Additional</w:t>
      </w:r>
    </w:p>
    <w:p w14:paraId="4AEFA384" w14:textId="1D1549D6" w:rsidR="002D530B" w:rsidRDefault="00FA7831" w:rsidP="00627FCC">
      <w:pPr>
        <w:tabs>
          <w:tab w:val="left" w:pos="720"/>
        </w:tabs>
        <w:ind w:left="720" w:hanging="720"/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627FCC">
        <w:t xml:space="preserve">Ms. </w:t>
      </w:r>
      <w:r w:rsidR="00C54417">
        <w:t xml:space="preserve">Brooks </w:t>
      </w:r>
      <w:r w:rsidR="008A66A4">
        <w:t xml:space="preserve">said that the Township </w:t>
      </w:r>
      <w:r w:rsidR="005E7A57">
        <w:t xml:space="preserve">has scheduled the Electronics Recycling for </w:t>
      </w:r>
      <w:r w:rsidR="008D5780">
        <w:t xml:space="preserve">Saturday, </w:t>
      </w:r>
      <w:r w:rsidR="005E7A57">
        <w:t>April 16, 2022</w:t>
      </w:r>
      <w:r w:rsidR="008D5780">
        <w:t>, pending DEP approval</w:t>
      </w:r>
      <w:r w:rsidR="008A66A4">
        <w:t>.</w:t>
      </w:r>
      <w:r w:rsidR="005E7A57">
        <w:t xml:space="preserve"> Ms. Brooks also noted that repairs to River Road should </w:t>
      </w:r>
      <w:r w:rsidR="008D5780">
        <w:t xml:space="preserve">commence on April 4, 2022 per </w:t>
      </w:r>
      <w:r w:rsidR="00940FDD">
        <w:t>PennDOT</w:t>
      </w:r>
      <w:r w:rsidR="008D5780">
        <w:t>.</w:t>
      </w:r>
      <w:r w:rsidR="008A66A4">
        <w:t xml:space="preserve"> </w:t>
      </w:r>
      <w:r w:rsidR="00A37F77">
        <w:t>The</w:t>
      </w:r>
      <w:r w:rsidR="005D4779">
        <w:t xml:space="preserve"> report was in the Supervisors’ file.</w:t>
      </w:r>
    </w:p>
    <w:p w14:paraId="63CC3966" w14:textId="575A666C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8D5780">
        <w:t>Chief Kuzma said that he has a Cadet lined up for several shifts in April</w:t>
      </w:r>
      <w:r w:rsidR="00C54417">
        <w:t>.</w:t>
      </w:r>
      <w:r w:rsidR="008D5780">
        <w:t xml:space="preserve"> The Chief also wanted Residents to know that with the warmer weather coming, please utilize 911 for loud music and fireworks complaints.</w:t>
      </w:r>
      <w:r w:rsidR="00C54417">
        <w:t xml:space="preserve"> The report was in the Supervisors’ file.</w:t>
      </w:r>
    </w:p>
    <w:p w14:paraId="2CC2DDBD" w14:textId="3082EDC7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940FDD">
        <w:t>No Meeting was Held</w:t>
      </w:r>
      <w:r w:rsidR="00627FCC">
        <w:t>.</w:t>
      </w:r>
      <w:r w:rsidR="00A96ABA">
        <w:t xml:space="preserve"> </w:t>
      </w:r>
    </w:p>
    <w:p w14:paraId="4AC173C7" w14:textId="45085FB6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9C6555" w:rsidRPr="00925DA3">
        <w:rPr>
          <w:b/>
          <w:bCs/>
        </w:rPr>
        <w:t>/Building Permits</w:t>
      </w:r>
      <w:r w:rsidR="00AB4256">
        <w:t xml:space="preserve">– The report was in the Supervisors’ file. </w:t>
      </w:r>
    </w:p>
    <w:p w14:paraId="7A836425" w14:textId="2626CAE9" w:rsidR="00AB4256" w:rsidRDefault="001644CE" w:rsidP="008A66A4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8A66A4">
        <w:t xml:space="preserve">Meeting was held </w:t>
      </w:r>
      <w:r w:rsidR="00940FDD">
        <w:t>February 28</w:t>
      </w:r>
      <w:r w:rsidR="008A66A4">
        <w:t>, 2022. The report was in the Supervisors’ file.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bookmarkStart w:id="7" w:name="_Hlk54614933"/>
      <w:r w:rsidR="00AB4256">
        <w:t>The report was in the Supervisors’ file.</w:t>
      </w:r>
      <w:bookmarkEnd w:id="7"/>
    </w:p>
    <w:p w14:paraId="734952E2" w14:textId="12800CC1" w:rsidR="00925DA3" w:rsidRDefault="00F546D3" w:rsidP="00925DA3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925DA3">
        <w:rPr>
          <w:bCs/>
        </w:rPr>
        <w:t xml:space="preserve"> </w:t>
      </w:r>
      <w:r w:rsidR="00925DA3">
        <w:t xml:space="preserve">Meeting was held </w:t>
      </w:r>
      <w:r w:rsidR="00940FDD">
        <w:t>March</w:t>
      </w:r>
      <w:r w:rsidR="008A66A4">
        <w:t xml:space="preserve"> 9</w:t>
      </w:r>
      <w:r w:rsidR="00C54417">
        <w:t>, 202</w:t>
      </w:r>
      <w:r w:rsidR="009855F4">
        <w:t>2</w:t>
      </w:r>
      <w:r w:rsidR="00925DA3">
        <w:t>. The report was in the Supervisor’s file.</w:t>
      </w:r>
    </w:p>
    <w:p w14:paraId="1FCBF004" w14:textId="5C79066D" w:rsidR="00053E7E" w:rsidRDefault="009C6555" w:rsidP="00C10272">
      <w:pPr>
        <w:ind w:left="720" w:hanging="720"/>
      </w:pPr>
      <w:r>
        <w:rPr>
          <w:b/>
        </w:rPr>
        <w:t>L</w:t>
      </w:r>
      <w:r w:rsidR="005D552E">
        <w:rPr>
          <w:b/>
        </w:rPr>
        <w:t>.</w:t>
      </w:r>
      <w:r w:rsidR="005D552E">
        <w:tab/>
      </w:r>
      <w:r w:rsidR="005D552E"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 xml:space="preserve">Meeting was held </w:t>
      </w:r>
      <w:r w:rsidR="00940FDD">
        <w:t>February 24</w:t>
      </w:r>
      <w:r w:rsidR="0081543E">
        <w:t>, 202</w:t>
      </w:r>
      <w:r w:rsidR="008A66A4">
        <w:t>2</w:t>
      </w:r>
      <w:r w:rsidR="00627FCC">
        <w:t>. The report was in the Supervisor’s file.</w:t>
      </w:r>
    </w:p>
    <w:p w14:paraId="272787CF" w14:textId="77777777" w:rsidR="00053E7E" w:rsidRDefault="00053E7E" w:rsidP="00053E7E">
      <w:pPr>
        <w:spacing w:after="120"/>
      </w:pPr>
    </w:p>
    <w:p w14:paraId="0384844B" w14:textId="141D3060" w:rsidR="00FA720D" w:rsidRDefault="00570332" w:rsidP="00053E7E">
      <w:pPr>
        <w:spacing w:after="120"/>
      </w:pPr>
      <w:r w:rsidRPr="00FA720D">
        <w:lastRenderedPageBreak/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8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940FDD">
        <w:t>Gluck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940FDD">
        <w:t>Klotzman</w:t>
      </w:r>
      <w:r w:rsidR="0081543E">
        <w:t>,</w:t>
      </w:r>
      <w:r w:rsidR="00FA720D" w:rsidRPr="007A461D">
        <w:t xml:space="preserve">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8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40122333" w14:textId="64695C63" w:rsidR="009A524F" w:rsidRPr="005D4AAA" w:rsidRDefault="003833F6" w:rsidP="005D4AAA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  <w:r w:rsidR="005D4AAA">
        <w:rPr>
          <w:b/>
          <w:bCs/>
        </w:rPr>
        <w:t xml:space="preserve"> </w:t>
      </w:r>
      <w:r w:rsidR="009855F4">
        <w:t xml:space="preserve"> NONE</w:t>
      </w:r>
      <w:r w:rsidR="00C54417">
        <w:t>.</w:t>
      </w: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08B5F342" w14:textId="6C48FFA0" w:rsidR="00940FDD" w:rsidRDefault="00940FDD" w:rsidP="00940FDD">
      <w:pPr>
        <w:rPr>
          <w:bCs/>
        </w:rPr>
      </w:pPr>
      <w:r w:rsidRPr="007C10C9">
        <w:rPr>
          <w:b/>
        </w:rPr>
        <w:t>MOTION</w:t>
      </w:r>
      <w:r>
        <w:rPr>
          <w:bCs/>
        </w:rPr>
        <w:t xml:space="preserve"> – made by Mr. Gluck, seconded by Mr. Pantages to </w:t>
      </w:r>
      <w:r>
        <w:rPr>
          <w:b/>
        </w:rPr>
        <w:t xml:space="preserve">Adjourn the Meeting at 6:59pm.  </w:t>
      </w:r>
      <w:r>
        <w:rPr>
          <w:bCs/>
        </w:rPr>
        <w:t>Motion carried 5-0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673670F0" w:rsidR="00AB4256" w:rsidRDefault="00AB4256" w:rsidP="00BB4BDC">
      <w:pPr>
        <w:ind w:left="5040"/>
        <w:jc w:val="both"/>
      </w:pPr>
      <w:r>
        <w:t>______________________________</w:t>
      </w:r>
      <w:r w:rsidR="00940FDD">
        <w:t>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053E7E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FDD2" w14:textId="77777777" w:rsidR="005B0B7A" w:rsidRDefault="005B0B7A" w:rsidP="00616B42">
      <w:r>
        <w:separator/>
      </w:r>
    </w:p>
  </w:endnote>
  <w:endnote w:type="continuationSeparator" w:id="0">
    <w:p w14:paraId="359B4FB0" w14:textId="77777777" w:rsidR="005B0B7A" w:rsidRDefault="005B0B7A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BFB" w14:textId="77777777" w:rsidR="005B0B7A" w:rsidRDefault="005B0B7A" w:rsidP="00616B42">
      <w:r>
        <w:separator/>
      </w:r>
    </w:p>
  </w:footnote>
  <w:footnote w:type="continuationSeparator" w:id="0">
    <w:p w14:paraId="42BED698" w14:textId="77777777" w:rsidR="005B0B7A" w:rsidRDefault="005B0B7A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18CA5FE7" w:rsidR="008641B4" w:rsidRPr="00616B42" w:rsidRDefault="00FD156B" w:rsidP="00616B42">
    <w:pPr>
      <w:rPr>
        <w:sz w:val="20"/>
        <w:szCs w:val="20"/>
      </w:rPr>
    </w:pPr>
    <w:r>
      <w:rPr>
        <w:sz w:val="20"/>
        <w:szCs w:val="20"/>
      </w:rPr>
      <w:t>March</w:t>
    </w:r>
    <w:r w:rsidR="00ED7A6D">
      <w:rPr>
        <w:sz w:val="20"/>
        <w:szCs w:val="20"/>
      </w:rPr>
      <w:t xml:space="preserve"> 22</w:t>
    </w:r>
    <w:r w:rsidR="00335341">
      <w:rPr>
        <w:sz w:val="20"/>
        <w:szCs w:val="20"/>
      </w:rPr>
      <w:t>, 202</w:t>
    </w:r>
    <w:r w:rsidR="00642052">
      <w:rPr>
        <w:sz w:val="20"/>
        <w:szCs w:val="20"/>
      </w:rPr>
      <w:t>2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259BEE49" w:rsidR="00AA6B04" w:rsidRPr="00AA6B04" w:rsidRDefault="00FA7831" w:rsidP="00D25A71">
    <w:pPr>
      <w:pStyle w:val="Header"/>
      <w:rPr>
        <w:b/>
      </w:rPr>
    </w:pPr>
    <w:r>
      <w:rPr>
        <w:b/>
      </w:rPr>
      <w:tab/>
    </w:r>
    <w:r w:rsidR="00881C2B">
      <w:rPr>
        <w:b/>
      </w:rPr>
      <w:t>Tuesday</w:t>
    </w:r>
    <w:r>
      <w:rPr>
        <w:b/>
      </w:rPr>
      <w:t xml:space="preserve"> – </w:t>
    </w:r>
    <w:r w:rsidR="00871444">
      <w:rPr>
        <w:b/>
      </w:rPr>
      <w:t xml:space="preserve">March </w:t>
    </w:r>
    <w:r w:rsidR="00881C2B">
      <w:rPr>
        <w:b/>
      </w:rPr>
      <w:t>22</w:t>
    </w:r>
    <w:r w:rsidR="00054487">
      <w:rPr>
        <w:b/>
      </w:rPr>
      <w:t>, 202</w:t>
    </w:r>
    <w:r w:rsidR="000E3775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250B"/>
    <w:rsid w:val="000127CE"/>
    <w:rsid w:val="0001314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C35"/>
    <w:rsid w:val="00047DC8"/>
    <w:rsid w:val="00047E3C"/>
    <w:rsid w:val="000513D7"/>
    <w:rsid w:val="00052E9D"/>
    <w:rsid w:val="00052FBD"/>
    <w:rsid w:val="00053E7E"/>
    <w:rsid w:val="00054487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4E90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976A7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2476"/>
    <w:rsid w:val="000D549B"/>
    <w:rsid w:val="000D5708"/>
    <w:rsid w:val="000D5B89"/>
    <w:rsid w:val="000D689E"/>
    <w:rsid w:val="000D68BC"/>
    <w:rsid w:val="000E10EC"/>
    <w:rsid w:val="000E2709"/>
    <w:rsid w:val="000E29F0"/>
    <w:rsid w:val="000E3775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1D3"/>
    <w:rsid w:val="001007EB"/>
    <w:rsid w:val="0010121F"/>
    <w:rsid w:val="001029CA"/>
    <w:rsid w:val="001029F5"/>
    <w:rsid w:val="00103888"/>
    <w:rsid w:val="001046CB"/>
    <w:rsid w:val="00104E12"/>
    <w:rsid w:val="00105667"/>
    <w:rsid w:val="001071D3"/>
    <w:rsid w:val="001124D2"/>
    <w:rsid w:val="00114136"/>
    <w:rsid w:val="0011440D"/>
    <w:rsid w:val="0011567F"/>
    <w:rsid w:val="00121C3B"/>
    <w:rsid w:val="00122092"/>
    <w:rsid w:val="00122D4C"/>
    <w:rsid w:val="00127D40"/>
    <w:rsid w:val="00127F8A"/>
    <w:rsid w:val="00130BB7"/>
    <w:rsid w:val="00131D65"/>
    <w:rsid w:val="00134FEA"/>
    <w:rsid w:val="00135923"/>
    <w:rsid w:val="00136916"/>
    <w:rsid w:val="00137543"/>
    <w:rsid w:val="0014141D"/>
    <w:rsid w:val="00146B33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481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E7B46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102"/>
    <w:rsid w:val="002205AA"/>
    <w:rsid w:val="00223C92"/>
    <w:rsid w:val="00223CA2"/>
    <w:rsid w:val="00224792"/>
    <w:rsid w:val="00225EA7"/>
    <w:rsid w:val="00227A10"/>
    <w:rsid w:val="0023062A"/>
    <w:rsid w:val="00231545"/>
    <w:rsid w:val="00231F9E"/>
    <w:rsid w:val="00234AB2"/>
    <w:rsid w:val="00236D08"/>
    <w:rsid w:val="00236E8A"/>
    <w:rsid w:val="00237660"/>
    <w:rsid w:val="00241839"/>
    <w:rsid w:val="002456E7"/>
    <w:rsid w:val="002469C6"/>
    <w:rsid w:val="00250D81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1EEB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2C83"/>
    <w:rsid w:val="002E46B8"/>
    <w:rsid w:val="002E4A54"/>
    <w:rsid w:val="002E5024"/>
    <w:rsid w:val="002E6281"/>
    <w:rsid w:val="002E7065"/>
    <w:rsid w:val="002E7B18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341"/>
    <w:rsid w:val="00335987"/>
    <w:rsid w:val="003365CA"/>
    <w:rsid w:val="00340561"/>
    <w:rsid w:val="0034084F"/>
    <w:rsid w:val="00340A56"/>
    <w:rsid w:val="00341533"/>
    <w:rsid w:val="003429E4"/>
    <w:rsid w:val="003449C9"/>
    <w:rsid w:val="00346DDA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4B2"/>
    <w:rsid w:val="0038266A"/>
    <w:rsid w:val="00382FE0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4CE7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286F"/>
    <w:rsid w:val="003E38A8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4FC9"/>
    <w:rsid w:val="00465696"/>
    <w:rsid w:val="00465DC2"/>
    <w:rsid w:val="00466813"/>
    <w:rsid w:val="00467110"/>
    <w:rsid w:val="004673CE"/>
    <w:rsid w:val="00467643"/>
    <w:rsid w:val="00472385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2EC0"/>
    <w:rsid w:val="004B35A0"/>
    <w:rsid w:val="004B3CEC"/>
    <w:rsid w:val="004B4097"/>
    <w:rsid w:val="004B5B56"/>
    <w:rsid w:val="004C0C0D"/>
    <w:rsid w:val="004C1AA7"/>
    <w:rsid w:val="004C408D"/>
    <w:rsid w:val="004C4F4D"/>
    <w:rsid w:val="004C52E7"/>
    <w:rsid w:val="004D02A0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0B7A"/>
    <w:rsid w:val="005B1BEC"/>
    <w:rsid w:val="005B2C38"/>
    <w:rsid w:val="005B433E"/>
    <w:rsid w:val="005B4616"/>
    <w:rsid w:val="005B5253"/>
    <w:rsid w:val="005B77B7"/>
    <w:rsid w:val="005B7C4C"/>
    <w:rsid w:val="005C0B6B"/>
    <w:rsid w:val="005C1C67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95C"/>
    <w:rsid w:val="005E5A2A"/>
    <w:rsid w:val="005E7A57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179EE"/>
    <w:rsid w:val="00621C55"/>
    <w:rsid w:val="00624496"/>
    <w:rsid w:val="00624A5F"/>
    <w:rsid w:val="00627FBE"/>
    <w:rsid w:val="00627FCC"/>
    <w:rsid w:val="0063305A"/>
    <w:rsid w:val="00633E7A"/>
    <w:rsid w:val="00634378"/>
    <w:rsid w:val="00635881"/>
    <w:rsid w:val="0063798D"/>
    <w:rsid w:val="00642052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108A"/>
    <w:rsid w:val="006B2C66"/>
    <w:rsid w:val="006B2F34"/>
    <w:rsid w:val="006B3561"/>
    <w:rsid w:val="006B3768"/>
    <w:rsid w:val="006B48D1"/>
    <w:rsid w:val="006B559C"/>
    <w:rsid w:val="006B5A90"/>
    <w:rsid w:val="006C1592"/>
    <w:rsid w:val="006C3925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018A"/>
    <w:rsid w:val="006E20E6"/>
    <w:rsid w:val="006E31BD"/>
    <w:rsid w:val="006E3727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574A"/>
    <w:rsid w:val="00706053"/>
    <w:rsid w:val="00706985"/>
    <w:rsid w:val="00706EBB"/>
    <w:rsid w:val="00710A19"/>
    <w:rsid w:val="00713334"/>
    <w:rsid w:val="00713C9B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2B93"/>
    <w:rsid w:val="0078516C"/>
    <w:rsid w:val="00790195"/>
    <w:rsid w:val="00792104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17"/>
    <w:rsid w:val="007B11C4"/>
    <w:rsid w:val="007B28E7"/>
    <w:rsid w:val="007B34B7"/>
    <w:rsid w:val="007B401A"/>
    <w:rsid w:val="007B6774"/>
    <w:rsid w:val="007B75A5"/>
    <w:rsid w:val="007B79C9"/>
    <w:rsid w:val="007B7D4A"/>
    <w:rsid w:val="007C10C9"/>
    <w:rsid w:val="007C1C82"/>
    <w:rsid w:val="007C36C1"/>
    <w:rsid w:val="007C4127"/>
    <w:rsid w:val="007C4F85"/>
    <w:rsid w:val="007C6052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9DB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543E"/>
    <w:rsid w:val="00816190"/>
    <w:rsid w:val="00822873"/>
    <w:rsid w:val="00825F6B"/>
    <w:rsid w:val="00826BE9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44"/>
    <w:rsid w:val="008714D6"/>
    <w:rsid w:val="008742D4"/>
    <w:rsid w:val="008742EF"/>
    <w:rsid w:val="00874344"/>
    <w:rsid w:val="008749FF"/>
    <w:rsid w:val="0087532C"/>
    <w:rsid w:val="008760CF"/>
    <w:rsid w:val="00876B70"/>
    <w:rsid w:val="00876C37"/>
    <w:rsid w:val="0088012B"/>
    <w:rsid w:val="008811A6"/>
    <w:rsid w:val="00881C2B"/>
    <w:rsid w:val="0088264D"/>
    <w:rsid w:val="008830CE"/>
    <w:rsid w:val="008830F8"/>
    <w:rsid w:val="00883ACF"/>
    <w:rsid w:val="0088491B"/>
    <w:rsid w:val="00886693"/>
    <w:rsid w:val="00890829"/>
    <w:rsid w:val="008922E6"/>
    <w:rsid w:val="00892BDC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A66A4"/>
    <w:rsid w:val="008A7D57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45"/>
    <w:rsid w:val="008C6A6F"/>
    <w:rsid w:val="008C6E39"/>
    <w:rsid w:val="008C7679"/>
    <w:rsid w:val="008D024C"/>
    <w:rsid w:val="008D0C81"/>
    <w:rsid w:val="008D1AC8"/>
    <w:rsid w:val="008D26D6"/>
    <w:rsid w:val="008D3408"/>
    <w:rsid w:val="008D3E44"/>
    <w:rsid w:val="008D42CD"/>
    <w:rsid w:val="008D5750"/>
    <w:rsid w:val="008D5780"/>
    <w:rsid w:val="008D5F88"/>
    <w:rsid w:val="008E0DE6"/>
    <w:rsid w:val="008E0ED6"/>
    <w:rsid w:val="008E1CF0"/>
    <w:rsid w:val="008E3096"/>
    <w:rsid w:val="008E3845"/>
    <w:rsid w:val="008E4372"/>
    <w:rsid w:val="008E5BF6"/>
    <w:rsid w:val="008F10A2"/>
    <w:rsid w:val="008F41A7"/>
    <w:rsid w:val="008F488F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5DA3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0FDD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7349A"/>
    <w:rsid w:val="00980113"/>
    <w:rsid w:val="00980EF8"/>
    <w:rsid w:val="009825E8"/>
    <w:rsid w:val="009828A3"/>
    <w:rsid w:val="00982AC2"/>
    <w:rsid w:val="00983B55"/>
    <w:rsid w:val="009855F4"/>
    <w:rsid w:val="00985C7A"/>
    <w:rsid w:val="00985F69"/>
    <w:rsid w:val="00991D65"/>
    <w:rsid w:val="00991EE7"/>
    <w:rsid w:val="00991FE9"/>
    <w:rsid w:val="00992DCB"/>
    <w:rsid w:val="00993A1D"/>
    <w:rsid w:val="00994175"/>
    <w:rsid w:val="00994B3A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697C"/>
    <w:rsid w:val="009B767B"/>
    <w:rsid w:val="009B76C7"/>
    <w:rsid w:val="009B7753"/>
    <w:rsid w:val="009C46D1"/>
    <w:rsid w:val="009C6555"/>
    <w:rsid w:val="009D06C4"/>
    <w:rsid w:val="009D34BC"/>
    <w:rsid w:val="009D56F0"/>
    <w:rsid w:val="009D6338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0604"/>
    <w:rsid w:val="00A34B70"/>
    <w:rsid w:val="00A35335"/>
    <w:rsid w:val="00A35D6D"/>
    <w:rsid w:val="00A366F0"/>
    <w:rsid w:val="00A37AC3"/>
    <w:rsid w:val="00A37F77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95F68"/>
    <w:rsid w:val="00A96ABA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B99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DDF"/>
    <w:rsid w:val="00AE3FF7"/>
    <w:rsid w:val="00AE4134"/>
    <w:rsid w:val="00AE73EA"/>
    <w:rsid w:val="00AF0134"/>
    <w:rsid w:val="00AF1B2C"/>
    <w:rsid w:val="00AF1C85"/>
    <w:rsid w:val="00AF2860"/>
    <w:rsid w:val="00AF3CD7"/>
    <w:rsid w:val="00AF5150"/>
    <w:rsid w:val="00B008BF"/>
    <w:rsid w:val="00B0401F"/>
    <w:rsid w:val="00B04E4D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36BF"/>
    <w:rsid w:val="00B342AC"/>
    <w:rsid w:val="00B3538E"/>
    <w:rsid w:val="00B3597C"/>
    <w:rsid w:val="00B37F2A"/>
    <w:rsid w:val="00B400E9"/>
    <w:rsid w:val="00B40E81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1D8"/>
    <w:rsid w:val="00B87E3B"/>
    <w:rsid w:val="00B91EDF"/>
    <w:rsid w:val="00B925EB"/>
    <w:rsid w:val="00B9295E"/>
    <w:rsid w:val="00B9348C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25F8"/>
    <w:rsid w:val="00BD45CE"/>
    <w:rsid w:val="00BD540B"/>
    <w:rsid w:val="00BD58A1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0272"/>
    <w:rsid w:val="00C11B3D"/>
    <w:rsid w:val="00C12DF0"/>
    <w:rsid w:val="00C140BC"/>
    <w:rsid w:val="00C1586D"/>
    <w:rsid w:val="00C1705F"/>
    <w:rsid w:val="00C20223"/>
    <w:rsid w:val="00C204D5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3F"/>
    <w:rsid w:val="00C4604A"/>
    <w:rsid w:val="00C4720E"/>
    <w:rsid w:val="00C50445"/>
    <w:rsid w:val="00C512DA"/>
    <w:rsid w:val="00C5325A"/>
    <w:rsid w:val="00C54417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BDC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0267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3AB"/>
    <w:rsid w:val="00CA5424"/>
    <w:rsid w:val="00CB0708"/>
    <w:rsid w:val="00CB1686"/>
    <w:rsid w:val="00CB2CF1"/>
    <w:rsid w:val="00CB7C8E"/>
    <w:rsid w:val="00CC10F3"/>
    <w:rsid w:val="00CC2CB0"/>
    <w:rsid w:val="00CC3ECC"/>
    <w:rsid w:val="00CC421A"/>
    <w:rsid w:val="00CC5DE0"/>
    <w:rsid w:val="00CC7DCC"/>
    <w:rsid w:val="00CD2427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0E9F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289A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4621"/>
    <w:rsid w:val="00D46B63"/>
    <w:rsid w:val="00D47150"/>
    <w:rsid w:val="00D4763F"/>
    <w:rsid w:val="00D476C2"/>
    <w:rsid w:val="00D50E4E"/>
    <w:rsid w:val="00D51417"/>
    <w:rsid w:val="00D517DA"/>
    <w:rsid w:val="00D53E7A"/>
    <w:rsid w:val="00D543A2"/>
    <w:rsid w:val="00D56E70"/>
    <w:rsid w:val="00D56EEE"/>
    <w:rsid w:val="00D62BC2"/>
    <w:rsid w:val="00D64F31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163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33A8"/>
    <w:rsid w:val="00E15769"/>
    <w:rsid w:val="00E15877"/>
    <w:rsid w:val="00E16931"/>
    <w:rsid w:val="00E2080A"/>
    <w:rsid w:val="00E20C77"/>
    <w:rsid w:val="00E20FE1"/>
    <w:rsid w:val="00E22EED"/>
    <w:rsid w:val="00E231D8"/>
    <w:rsid w:val="00E23681"/>
    <w:rsid w:val="00E24005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A7A"/>
    <w:rsid w:val="00E44EC0"/>
    <w:rsid w:val="00E50115"/>
    <w:rsid w:val="00E50CE0"/>
    <w:rsid w:val="00E51DFC"/>
    <w:rsid w:val="00E547BA"/>
    <w:rsid w:val="00E55DDE"/>
    <w:rsid w:val="00E55E15"/>
    <w:rsid w:val="00E55EF6"/>
    <w:rsid w:val="00E61E8B"/>
    <w:rsid w:val="00E643A3"/>
    <w:rsid w:val="00E64CBA"/>
    <w:rsid w:val="00E65767"/>
    <w:rsid w:val="00E66C1E"/>
    <w:rsid w:val="00E70DDD"/>
    <w:rsid w:val="00E70EBF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7CC"/>
    <w:rsid w:val="00EA4902"/>
    <w:rsid w:val="00EA57D0"/>
    <w:rsid w:val="00EA5BFB"/>
    <w:rsid w:val="00EA6867"/>
    <w:rsid w:val="00EB0A5A"/>
    <w:rsid w:val="00EB10D4"/>
    <w:rsid w:val="00EB1A2C"/>
    <w:rsid w:val="00EB2BFF"/>
    <w:rsid w:val="00EB30AC"/>
    <w:rsid w:val="00EB7BF9"/>
    <w:rsid w:val="00EC0DCC"/>
    <w:rsid w:val="00EC2420"/>
    <w:rsid w:val="00EC368E"/>
    <w:rsid w:val="00EC36D8"/>
    <w:rsid w:val="00EC5687"/>
    <w:rsid w:val="00EC666F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D7A6D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2A37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2EE"/>
    <w:rsid w:val="00F546D3"/>
    <w:rsid w:val="00F550EA"/>
    <w:rsid w:val="00F60233"/>
    <w:rsid w:val="00F60A3B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952B6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156B"/>
    <w:rsid w:val="00FD375F"/>
    <w:rsid w:val="00FD429F"/>
    <w:rsid w:val="00FD4CA1"/>
    <w:rsid w:val="00FD5EAB"/>
    <w:rsid w:val="00FD65DF"/>
    <w:rsid w:val="00FE0984"/>
    <w:rsid w:val="00FE1C5C"/>
    <w:rsid w:val="00FE20BA"/>
    <w:rsid w:val="00FE21C0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9</cp:revision>
  <cp:lastPrinted>2022-03-28T12:38:00Z</cp:lastPrinted>
  <dcterms:created xsi:type="dcterms:W3CDTF">2022-03-23T17:15:00Z</dcterms:created>
  <dcterms:modified xsi:type="dcterms:W3CDTF">2022-03-28T12:39:00Z</dcterms:modified>
</cp:coreProperties>
</file>